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 xml:space="preserve">这个位于北师大小西门附近的打印店，在毕业生即将离校的这段日子里尤其繁忙，两个月来耗掉100箱左右的A4纸张，每箱有2500张，总计25万张左右。 现在已经进入收尾阶段了，前段时间更加繁忙。 另一家没有太多客人的打印店的老板告诉记者。 </w:t>
      </w:r>
    </w:p>
    <w:p>
      <w:pPr>
        <w:bidi w:val="0"/>
        <w:spacing w:after="280" w:afterAutospacing="1"/>
      </w:pPr>
      <w:r>
        <w:rPr>
          <w:rtl w:val="0"/>
        </w:rPr>
        <w:t xml:space="preserve">相比于硕士毕业论文打印的几十张，博士毕业生打印论文使用的纸张数更为惊人。 一般硕士论文最多就是40至50页，博士论文要多一些，我见过最多的博士论文一本就打印了1000多页。 位于北师大科技楼2楼大厅内的打印店老板告诉记者， 4月份来打印论文的不算多，5月份我们店铺就开始人满为患了，6月份开始恢复正常。 </w:t>
      </w:r>
    </w:p>
    <w:p>
      <w:pPr>
        <w:bidi w:val="0"/>
        <w:spacing w:after="280" w:afterAutospacing="1"/>
      </w:pPr>
      <w:r>
        <w:rPr>
          <w:rtl w:val="0"/>
        </w:rPr>
        <w:t xml:space="preserve">她记得，有一个学生一天之内打印了4次论文，每次都是因为一些很小的错误重复打印。最后一次，陈小姐实在忍不住，提醒这位同学： 你细心一点，别再出错了，浪费这么多纸，我都觉得可惜。 </w:t>
      </w:r>
    </w:p>
    <w:p>
      <w:pPr>
        <w:bidi w:val="0"/>
        <w:spacing w:after="280" w:afterAutospacing="1"/>
      </w:pPr>
      <w:r>
        <w:rPr>
          <w:rtl w:val="0"/>
        </w:rPr>
        <w:t>（二）加强对村镇银行**力度,敦促村镇银行履行职责。目前银监部门对村镇银行采取 低门槛、严** 的模式， 低门槛 降低了村镇银行准入门槛，有利于社会各种资本积极投入，但是 准入挂钩 政策的强行规定降低了部分村镇银行的效能，表面上增加了农村地区银行业金融机构的覆盖面，相应的 严** 却没有落实到位，导致部分村镇银行的投入不足、业务发展缓慢以及贷款的 脱农化 。首先，**部门应制定标准清晰的指标体系，根据村镇银行的特点制定如资本金增加指标、业务发展指标、贷款投向 10:30 新华校园 【大 中 小】【打印】【我要纠错】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不到8平方米的店面里，毕业论文呼唤电子化，4*电脑、3*打印复印一体机、1*装订机正在繁忙地工作着，3名工作人员飞快地敲着键盘。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五六个学生挤在仅剩的空间里，焦急地等待着。其中，有3人是为了打印今年的毕业论文。有两个毕业生的论文正在让工作人员设计封面、修改格式。记者拿出一个U盘，称要打印一份材料，工作人员都无暇理会。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论文都是双面打印，不能再作草稿纸利用，每份论文都要几十张纸。现在都在提倡 低碳 ，看着这么多被浪费的纸，心里真是挺过意不去的。 北京师范大学资源学院2010届硕士毕业生王明（化名）说，如果能有更低碳的方式进行毕业论文审查、答辩，那真是 利国利民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如果打印出来的毕业论文里出现一小处文字错误、格式问题，就要全部重新打一遍。王明就是这样，在初次打印时，由于格式不符合，7本论文只得重新打印。王明的论文大概有3万字，双面打印，本来要不了多少张纸。但 北京师范大学学位论文的编写规则 明确要求论文格式 每一面上方和左侧分别留边 25mm，下方和右侧分别留边20mm，正文采用小四号宋体字 。最终，王明每份论文打了20多页A4纸，因为重新打印一遍，浪费了150页A4纸。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担保费用、隐形成本等等所有与贷款相关的费用，由于 三农 客户符合银行要求的抵押物、质押物有限，要求的其他的担保方式如联保、担保公司担保无形中会增加贷款的难度和贷款的成本，另一方面 三农 客户的贷款季节性、时效性较强，不可能等很长时间审批，如果贷款审批速度慢必然会增加机会成本。在审计过程中要关注村镇银行是否存在客户的贷款成本较高的问题，跟当地同业比是否有优势，是否存在银行贷款经办人员 扣点 等潜规则问题，甚至以附加条件额外收取费用形成小金库等问题。 </w:t>
      </w:r>
    </w:p>
    <w:p>
      <w:pPr>
        <w:bidi w:val="0"/>
        <w:spacing w:after="280" w:afterAutospacing="1"/>
      </w:pPr>
      <w:r>
        <w:rPr>
          <w:rtl w:val="0"/>
        </w:rPr>
        <w:t xml:space="preserve">二、解决村镇银行发展困境的主要对策 </w:t>
      </w:r>
    </w:p>
    <w:p>
      <w:pPr>
        <w:bidi w:val="0"/>
        <w:spacing w:after="280" w:afterAutospacing="1"/>
      </w:pPr>
      <w:r>
        <w:rPr>
          <w:rtl w:val="0"/>
        </w:rPr>
        <w:t xml:space="preserve">王明告诉记者，在北师大论文审核过程（包括开题报告、中期审查、论文送审、论文答辩）中，硕士生都需要在答辩环节给审核老师交4~5本论文，有时候一些老师不习惯看电子版论文，在其他环节也要求学生打印论文。最后，每位毕业生还要上交6本论文，交给学校图书室、资料室等部门存档。这就是说，每位毕业生至少要上交11本左右的毕业论文。 </w:t>
      </w:r>
    </w:p>
    <w:p>
      <w:pPr>
        <w:bidi w:val="0"/>
        <w:spacing w:after="280" w:afterAutospacing="1"/>
      </w:pPr>
      <w:r>
        <w:rPr>
          <w:rtl w:val="0"/>
        </w:rPr>
        <w:t xml:space="preserve">写论文时，许多毕业生还要复印大量参考文献。王冠一告诉记者，由于很多图书馆存的论文并不外借，所以他只能都复印下来， 整整弄了两个大塑料袋 。当记者问这些参考资料如何处理时，他说，还能怎么办，都卖废纸了呗。 </w:t>
      </w:r>
    </w:p>
    <w:p>
      <w:pPr>
        <w:bidi w:val="0"/>
        <w:spacing w:after="280" w:afterAutospacing="1"/>
      </w:pPr>
      <w:r>
        <w:rPr>
          <w:rtl w:val="0"/>
        </w:rPr>
        <w:t xml:space="preserve">随着 低碳 理念的日益推广，许多青年学生也开始质疑这种十分浪费的论文处理方式。 现在都什么时代了，完全可以用电子论文取代纸质版，我们有些比较开明的老师已经开始让学生给他们传递电子档，**直接在上边修改。 王明说，但这毕竟是个人行为，各个学校的规定还是依旧。 </w:t>
      </w:r>
    </w:p>
    <w:p>
      <w:pPr>
        <w:bidi w:val="0"/>
        <w:spacing w:after="280" w:afterAutospacing="1"/>
      </w:pPr>
      <w:r>
        <w:rPr>
          <w:rtl w:val="0"/>
        </w:rPr>
        <w:t xml:space="preserve">记者了解到，每年4月开始，各大高校进入毕业论文审查、答辩期，提交打印出来的书面论文成为临近毕业的高校学生，尤其是硕士生和博士生的一大任务。高校周边的打印店则由此进入每年的旺季。 </w:t>
      </w:r>
    </w:p>
    <w:p>
      <w:pPr>
        <w:bidi w:val="0"/>
        <w:spacing w:after="280" w:afterAutospacing="1"/>
      </w:pPr>
      <w:r>
        <w:rPr>
          <w:rtl w:val="0"/>
        </w:rPr>
        <w:t>在兰州大学新闻与传播学院教学秘书梁老师看来， 毕业论文电子化，这是个很好的策略，只要一打印就会存在浪费 。她向记者举例说，比如广告专业的毕业生可以无需提交书面毕业论文，而只需制作一份PPT（电子文稿演示），答辩时以电子稿演示即可。</w:t>
      </w:r>
    </w:p>
    <w:p>
      <w:pPr>
        <w:bidi w:val="0"/>
        <w:spacing w:after="280" w:afterAutospacing="1"/>
      </w:pPr>
      <w:r>
        <w:rPr>
          <w:rtl w:val="0"/>
        </w:rPr>
        <w:t xml:space="preserve">（一）加大对村镇银行政策扶持力度，拓宽村镇银行生存空间。村镇银行存在的上述诸多问题实质上涉及村镇银行的定位，银监会已将村镇银行明确定位为股份制商业银行，但从其肩负的服务 三农 的使命和社会责任看，很大程度上是政策性银行应该发挥的作用，带有明显的政策目的，目前国家虽然降低了村镇银行的准入门槛，但没有出*明确的税收优惠政策和缺乏差别性政策支持，导致村镇银行服务 三农 的动力不够。同农村信用社相比，村镇银行没有支农再贷款、贴息贷款、财政性存款、免征所得税和减免营业税等优惠政策，在不良贷款补偿机制政策方面，村镇银行的不良资产处置能否享受国有商业银行的剥离、核销呆账和农信社的**银行票据置换等政策，仍没有明确规定。村镇银行在发展初期面临较大的困难，特别是位于经济欠发达地区经营尤为困难，需要相关部门尽快出*关于税收、准备金、再贷款、核销呆账等方面的支持或优惠措施，以不小于对农村信用社的支持力度扶持村镇银行。 </w:t>
      </w:r>
    </w:p>
    <w:p>
      <w:pPr>
        <w:bidi w:val="0"/>
        <w:spacing w:after="280" w:afterAutospacing="1"/>
      </w:pPr>
      <w:r>
        <w:rPr>
          <w:rtl w:val="0"/>
        </w:rPr>
        <w:t xml:space="preserve">王冠一说，他们年级共有186名学生，现在，同学们的论文堆积在学院教务办公室内，像小山一样，一些人想查阅论文都相当困难。 </w:t>
      </w:r>
    </w:p>
    <w:p>
      <w:pPr>
        <w:bidi w:val="0"/>
        <w:spacing w:after="280" w:afterAutospacing="1"/>
      </w:pPr>
      <w:r>
        <w:rPr>
          <w:rtl w:val="0"/>
        </w:rPr>
        <w:t>下一篇：大学毕业生忙赴各色饭局</w:t>
      </w:r>
    </w:p>
    <w:p>
      <w:pPr>
        <w:bidi w:val="0"/>
        <w:spacing w:after="280" w:afterAutospacing="1"/>
      </w:pPr>
      <w:r>
        <w:rPr>
          <w:rtl w:val="0"/>
        </w:rPr>
        <w:t>每年一到打印毕业论文的季节，各大打印店就开始热闹异常，****大学校内一家打印店的老板告诉记者，他们店铺在学生毕业季用了160箱左右A4纸， 生意特别好的时候，每天要从中关村进货好多次，一般夜里都还要加班加点地赶工，甚至熬过通宵</w:t>
      </w:r>
    </w:p>
    <w:p>
      <w:pPr>
        <w:bidi w:val="0"/>
        <w:spacing w:after="280" w:afterAutospacing="1"/>
      </w:pPr>
      <w:r>
        <w:rPr>
          <w:rtl w:val="0"/>
        </w:rPr>
        <w:t xml:space="preserve">据统计，2008年全国招收研究生44.64万人，其中，博士生5.98万人，硕士生38.67万人。按照每名硕士生平均打印15本毕业论文、每本论文平均使用30张纸，每名博士生平均打印15本毕业论文、每本论文至少使用80页纸计算，一年就要大约用掉2.5亿张纸。 </w:t>
      </w:r>
    </w:p>
    <w:p>
      <w:pPr>
        <w:bidi w:val="0"/>
        <w:spacing w:after="280" w:afterAutospacing="1"/>
      </w:pPr>
      <w:r>
        <w:rPr>
          <w:rtl w:val="0"/>
        </w:rPr>
        <w:t>武汉大学新闻与传播学院研二学生王冠一告诉记者，他们的毕业论文最少要打印15份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"http://lw54.cn/a/sujiaodizhuan/2013/0310/120.html"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必须充分重视成本管理提高全员成</w:t>
      </w:r>
      <w:r>
        <w:rPr>
          <w:b/>
          <w:bCs/>
          <w:rtl w:val="0"/>
        </w:rPr>
        <w:fldChar w:fldCharType="end"/>
      </w:r>
      <w:r>
        <w:rPr>
          <w:rtl w:val="0"/>
        </w:rPr>
        <w:t>，学院帮忙打印，因此在过程中出现浪费也没人太上心。在这 15份论文中，有10份是答辩需要，在这10份中，需要交给评审两份，答辩老师5份，自己留下来3份；另外5份是存档用的，其中，学院教学秘书存档1份，资料室两份，学校图书馆1份，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"http://lw54.cn"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优秀毕业论文</w:t>
      </w:r>
      <w:r>
        <w:rPr>
          <w:rtl w:val="0"/>
        </w:rPr>
        <w:fldChar w:fldCharType="end"/>
      </w:r>
      <w:r>
        <w:rPr>
          <w:rtl w:val="0"/>
        </w:rPr>
        <w:t xml:space="preserve">自己存留1份。 </w:t>
      </w:r>
    </w:p>
    <w:p>
      <w:pPr>
        <w:bidi w:val="0"/>
        <w:spacing w:after="280" w:afterAutospacing="1"/>
      </w:pPr>
      <w:r>
        <w:t>【我要纠错】 责任编辑：adele相关热词： 毕业 论文 电子化</w:t>
      </w:r>
    </w:p>
    <w:p>
      <w:pPr>
        <w:bidi w:val="0"/>
        <w:spacing w:after="280" w:afterAutospacing="1"/>
      </w:pPr>
      <w:r>
        <w:rPr>
          <w:rtl w:val="0"/>
        </w:rPr>
        <w:t>上一篇：“考神”幕后团队多为80后</w:t>
      </w:r>
    </w:p>
    <w:p>
      <w:pPr>
        <w:bidi w:val="0"/>
        <w:spacing w:after="280" w:afterAutospacing="1"/>
      </w:pPr>
      <w:r>
        <w:rPr>
          <w:rtl w:val="0"/>
        </w:rPr>
        <w:t xml:space="preserve">对这种大规模打印带来的纸张资源浪费，北师大校内一家打印店的老板陈小姐坦率地说： 做生意我们的确是希望来打印的人越多越好，但是看着这些学生一遍又一遍地浪费纸张，我们也是学生家长，挺心疼的，这得砍多少树才能造出这么多纸啊？ </w:t>
      </w:r>
    </w:p>
    <w:p>
      <w:pPr>
        <w:bidi w:val="0"/>
        <w:spacing w:after="280" w:afterAutospacing="1"/>
      </w:pPr>
      <w:r>
        <w:t xml:space="preserve">跟北师大、武大等校园一样，大多数高校的校园里都分布着数十家大大小小的打印店。记者走访的几家老板都表示，每年从4月下旬到5月底，自家的打印店营业额都突飞猛涨。在**青年**学院校园，记者还看到，不少校外的打印店在校内到处张贴广告，打印一张3分左右，以低价吸引学生到校外打印毕业论文。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